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AE" w:rsidRDefault="003F5AAE" w:rsidP="00062B2A">
      <w:pPr>
        <w:jc w:val="both"/>
        <w:rPr>
          <w:rFonts w:asciiTheme="minorHAnsi" w:hAnsiTheme="minorHAnsi" w:cstheme="minorHAnsi"/>
        </w:rPr>
      </w:pPr>
    </w:p>
    <w:p w:rsidR="00062B2A" w:rsidRPr="00062B2A" w:rsidRDefault="003F5AAE" w:rsidP="00062B2A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Op 28 september  organiseert CIR Utrecht </w:t>
      </w:r>
      <w:r w:rsidR="00062B2A" w:rsidRPr="00062B2A">
        <w:rPr>
          <w:rFonts w:asciiTheme="minorHAnsi" w:hAnsiTheme="minorHAnsi" w:cstheme="minorHAnsi"/>
        </w:rPr>
        <w:t xml:space="preserve">de </w:t>
      </w:r>
      <w:r w:rsidR="0014437B">
        <w:rPr>
          <w:rFonts w:asciiTheme="minorHAnsi" w:hAnsiTheme="minorHAnsi" w:cstheme="minorHAnsi"/>
          <w:bCs/>
        </w:rPr>
        <w:t>geaccrediteerde nascholing</w:t>
      </w:r>
      <w:r w:rsidR="00062B2A" w:rsidRPr="00062B2A">
        <w:rPr>
          <w:rFonts w:asciiTheme="minorHAnsi" w:hAnsiTheme="minorHAnsi" w:cstheme="minorHAnsi"/>
        </w:rPr>
        <w:t xml:space="preserve"> “</w:t>
      </w:r>
      <w:r w:rsidR="00062B2A" w:rsidRPr="00062B2A">
        <w:rPr>
          <w:rFonts w:asciiTheme="minorHAnsi" w:hAnsiTheme="minorHAnsi" w:cstheme="minorHAnsi"/>
          <w:b/>
        </w:rPr>
        <w:t>SOLK,</w:t>
      </w:r>
      <w:r w:rsidR="00062B2A" w:rsidRPr="00062B2A">
        <w:rPr>
          <w:rFonts w:asciiTheme="minorHAnsi" w:hAnsiTheme="minorHAnsi" w:cstheme="minorHAnsi"/>
        </w:rPr>
        <w:t xml:space="preserve"> </w:t>
      </w:r>
      <w:r w:rsidR="00062B2A" w:rsidRPr="00062B2A">
        <w:rPr>
          <w:rFonts w:asciiTheme="minorHAnsi" w:hAnsiTheme="minorHAnsi" w:cstheme="minorHAnsi"/>
          <w:b/>
          <w:bCs/>
        </w:rPr>
        <w:t>resultaat door samenwerking</w:t>
      </w:r>
      <w:r w:rsidR="00062B2A" w:rsidRPr="00062B2A">
        <w:rPr>
          <w:rFonts w:asciiTheme="minorHAnsi" w:hAnsiTheme="minorHAnsi" w:cstheme="min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BA557C8" wp14:editId="31255BE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47115" cy="1374775"/>
            <wp:effectExtent l="0" t="0" r="635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37B">
        <w:rPr>
          <w:rFonts w:asciiTheme="minorHAnsi" w:hAnsiTheme="minorHAnsi" w:cstheme="minorHAnsi"/>
          <w:b/>
          <w:bCs/>
        </w:rPr>
        <w:t xml:space="preserve"> </w:t>
      </w:r>
      <w:r w:rsidR="00062B2A" w:rsidRPr="00062B2A">
        <w:rPr>
          <w:rFonts w:asciiTheme="minorHAnsi" w:hAnsiTheme="minorHAnsi" w:cstheme="minorHAnsi"/>
          <w:b/>
          <w:bCs/>
        </w:rPr>
        <w:t>Drs. R.F.A. Oosterwijk</w:t>
      </w:r>
    </w:p>
    <w:p w:rsidR="00062B2A" w:rsidRPr="00062B2A" w:rsidRDefault="00062B2A" w:rsidP="00062B2A">
      <w:pPr>
        <w:jc w:val="both"/>
        <w:rPr>
          <w:rFonts w:asciiTheme="minorHAnsi" w:hAnsiTheme="minorHAnsi" w:cstheme="minorHAnsi"/>
        </w:rPr>
      </w:pPr>
      <w:r w:rsidRPr="00062B2A">
        <w:rPr>
          <w:rFonts w:asciiTheme="minorHAnsi" w:hAnsiTheme="minorHAnsi" w:cstheme="minorHAnsi"/>
        </w:rPr>
        <w:t>Sinds 2014 werkzaam bij CIR als revalidatiearts/medisch directeur.</w:t>
      </w:r>
    </w:p>
    <w:p w:rsidR="00062B2A" w:rsidRPr="00062B2A" w:rsidRDefault="00062B2A" w:rsidP="00062B2A">
      <w:pPr>
        <w:jc w:val="both"/>
        <w:rPr>
          <w:rFonts w:asciiTheme="minorHAnsi" w:hAnsiTheme="minorHAnsi" w:cstheme="minorHAnsi"/>
        </w:rPr>
      </w:pPr>
      <w:r w:rsidRPr="00062B2A">
        <w:rPr>
          <w:rFonts w:asciiTheme="minorHAnsi" w:hAnsiTheme="minorHAnsi" w:cstheme="minorHAnsi"/>
        </w:rPr>
        <w:t xml:space="preserve">Hij is sinds 1999 pijnrevalidatiearts en tevens verbonden aan </w:t>
      </w:r>
    </w:p>
    <w:p w:rsidR="00062B2A" w:rsidRPr="00062B2A" w:rsidRDefault="00062B2A" w:rsidP="00062B2A">
      <w:pPr>
        <w:jc w:val="both"/>
        <w:rPr>
          <w:rFonts w:asciiTheme="minorHAnsi" w:hAnsiTheme="minorHAnsi" w:cstheme="minorHAnsi"/>
        </w:rPr>
      </w:pPr>
      <w:r w:rsidRPr="00062B2A">
        <w:rPr>
          <w:rFonts w:asciiTheme="minorHAnsi" w:hAnsiTheme="minorHAnsi" w:cstheme="minorHAnsi"/>
        </w:rPr>
        <w:t xml:space="preserve">het instituut voor toegepaste neurowetenschappen (ITON) in Haarlem en </w:t>
      </w:r>
    </w:p>
    <w:p w:rsidR="00062B2A" w:rsidRPr="00062B2A" w:rsidRDefault="00062B2A" w:rsidP="00062B2A">
      <w:pPr>
        <w:jc w:val="both"/>
        <w:rPr>
          <w:rFonts w:asciiTheme="minorHAnsi" w:hAnsiTheme="minorHAnsi" w:cstheme="minorHAnsi"/>
        </w:rPr>
      </w:pPr>
      <w:r w:rsidRPr="00062B2A">
        <w:rPr>
          <w:rFonts w:asciiTheme="minorHAnsi" w:hAnsiTheme="minorHAnsi" w:cstheme="minorHAnsi"/>
        </w:rPr>
        <w:t>de pijnpolikliniek van de Noordwest ziekenhuisgroep in Alkmaar.</w:t>
      </w:r>
    </w:p>
    <w:p w:rsidR="00062B2A" w:rsidRPr="00FD41DB" w:rsidRDefault="00062B2A" w:rsidP="005C2E0F">
      <w:pPr>
        <w:rPr>
          <w:rFonts w:asciiTheme="minorHAnsi" w:hAnsiTheme="minorHAnsi" w:cstheme="minorHAnsi"/>
          <w:b/>
        </w:rPr>
      </w:pPr>
    </w:p>
    <w:p w:rsidR="00774AA6" w:rsidRDefault="00774AA6" w:rsidP="005C2E0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Ontvangst vanaf </w:t>
      </w:r>
      <w:r w:rsidR="003F5AAE">
        <w:rPr>
          <w:rFonts w:asciiTheme="minorHAnsi" w:hAnsiTheme="minorHAnsi" w:cstheme="minorHAnsi"/>
          <w:b/>
        </w:rPr>
        <w:t>17</w:t>
      </w:r>
      <w:r w:rsidR="0069527E">
        <w:rPr>
          <w:rFonts w:asciiTheme="minorHAnsi" w:hAnsiTheme="minorHAnsi" w:cstheme="minorHAnsi"/>
          <w:b/>
        </w:rPr>
        <w:t>.15</w:t>
      </w:r>
    </w:p>
    <w:p w:rsidR="003F5AAE" w:rsidRDefault="003F5AAE" w:rsidP="005C2E0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Inloop en rondleiding in onze nieuwe locatie gevolgd met broodjes en soep voordat we beginnen</w:t>
      </w:r>
    </w:p>
    <w:p w:rsidR="001B61AF" w:rsidRPr="00DF3303" w:rsidRDefault="005C2E0F">
      <w:pPr>
        <w:rPr>
          <w:rFonts w:asciiTheme="minorHAnsi" w:hAnsiTheme="minorHAnsi" w:cstheme="minorHAnsi"/>
          <w:b/>
        </w:rPr>
      </w:pPr>
      <w:r w:rsidRPr="00BA4DA6">
        <w:rPr>
          <w:rFonts w:asciiTheme="minorHAnsi" w:hAnsiTheme="minorHAnsi" w:cstheme="minorHAnsi"/>
          <w:b/>
        </w:rPr>
        <w:t>Stress gerelateerde klachten en SOLK</w:t>
      </w:r>
      <w:r>
        <w:rPr>
          <w:rFonts w:asciiTheme="minorHAnsi" w:hAnsiTheme="minorHAnsi" w:cstheme="minorHAnsi"/>
          <w:b/>
        </w:rPr>
        <w:t>, Resultaat door samenwerking</w:t>
      </w:r>
      <w:r w:rsidR="00DF3303">
        <w:rPr>
          <w:rFonts w:asciiTheme="minorHAnsi" w:hAnsiTheme="minorHAnsi" w:cstheme="minorHAnsi"/>
          <w:b/>
        </w:rPr>
        <w:t xml:space="preserve"> </w:t>
      </w:r>
      <w:r w:rsidR="001B61AF" w:rsidRPr="00BA4DA6">
        <w:rPr>
          <w:rFonts w:asciiTheme="minorHAnsi" w:hAnsiTheme="minorHAnsi" w:cstheme="minorHAnsi"/>
        </w:rPr>
        <w:t xml:space="preserve">Met deze nascholing van </w:t>
      </w:r>
      <w:r w:rsidR="003F5AAE">
        <w:rPr>
          <w:rFonts w:asciiTheme="minorHAnsi" w:hAnsiTheme="minorHAnsi" w:cstheme="minorHAnsi"/>
        </w:rPr>
        <w:t>2</w:t>
      </w:r>
      <w:r w:rsidR="001B61AF" w:rsidRPr="00BA4DA6">
        <w:rPr>
          <w:rFonts w:asciiTheme="minorHAnsi" w:hAnsiTheme="minorHAnsi" w:cstheme="minorHAnsi"/>
        </w:rPr>
        <w:t xml:space="preserve"> uur nemen we de b</w:t>
      </w:r>
      <w:r>
        <w:rPr>
          <w:rFonts w:asciiTheme="minorHAnsi" w:hAnsiTheme="minorHAnsi" w:cstheme="minorHAnsi"/>
        </w:rPr>
        <w:t xml:space="preserve">edrijfsartsen mee in het </w:t>
      </w:r>
      <w:r w:rsidR="001B61AF" w:rsidRPr="00BA4DA6">
        <w:rPr>
          <w:rFonts w:asciiTheme="minorHAnsi" w:hAnsiTheme="minorHAnsi" w:cstheme="minorHAnsi"/>
        </w:rPr>
        <w:t>proces, het eerste uur vanuit het blikveld van de revalidatiearts, het tweede uur vanuit het blikveld van de behandelaar.</w:t>
      </w:r>
      <w:r w:rsidR="003F5AAE">
        <w:rPr>
          <w:rFonts w:asciiTheme="minorHAnsi" w:hAnsiTheme="minorHAnsi" w:cstheme="minorHAnsi"/>
        </w:rPr>
        <w:t xml:space="preserve"> </w:t>
      </w:r>
    </w:p>
    <w:p w:rsidR="00450964" w:rsidRPr="00DF3303" w:rsidRDefault="00450964">
      <w:pPr>
        <w:rPr>
          <w:rFonts w:asciiTheme="minorHAnsi" w:hAnsiTheme="minorHAnsi" w:cstheme="minorHAnsi"/>
          <w:b/>
        </w:rPr>
      </w:pPr>
      <w:r w:rsidRPr="00BA4DA6">
        <w:rPr>
          <w:rFonts w:asciiTheme="minorHAnsi" w:hAnsiTheme="minorHAnsi" w:cstheme="minorHAnsi"/>
          <w:b/>
        </w:rPr>
        <w:t>1.</w:t>
      </w:r>
      <w:r w:rsidR="001B61AF" w:rsidRPr="00BA4DA6">
        <w:rPr>
          <w:rFonts w:asciiTheme="minorHAnsi" w:hAnsiTheme="minorHAnsi" w:cstheme="minorHAnsi"/>
          <w:b/>
        </w:rPr>
        <w:t>Stress gerelateerde klachten en SOLK</w:t>
      </w:r>
      <w:r w:rsidR="00DF3303">
        <w:rPr>
          <w:rFonts w:asciiTheme="minorHAnsi" w:hAnsiTheme="minorHAnsi" w:cstheme="minorHAnsi"/>
          <w:b/>
        </w:rPr>
        <w:t xml:space="preserve"> </w:t>
      </w:r>
      <w:r w:rsidRPr="00BA4DA6">
        <w:rPr>
          <w:rFonts w:asciiTheme="minorHAnsi" w:hAnsiTheme="minorHAnsi" w:cstheme="minorHAnsi"/>
        </w:rPr>
        <w:t>Door</w:t>
      </w:r>
      <w:r w:rsidR="00DF3303">
        <w:rPr>
          <w:rFonts w:asciiTheme="minorHAnsi" w:hAnsiTheme="minorHAnsi" w:cstheme="minorHAnsi"/>
        </w:rPr>
        <w:t xml:space="preserve"> Drs. R </w:t>
      </w:r>
      <w:r w:rsidR="00D85EA2">
        <w:rPr>
          <w:rFonts w:asciiTheme="minorHAnsi" w:hAnsiTheme="minorHAnsi" w:cstheme="minorHAnsi"/>
        </w:rPr>
        <w:t xml:space="preserve">Oosterwijk, </w:t>
      </w:r>
      <w:r w:rsidR="00D85EA2" w:rsidRPr="00BA4DA6">
        <w:rPr>
          <w:rFonts w:asciiTheme="minorHAnsi" w:hAnsiTheme="minorHAnsi" w:cstheme="minorHAnsi"/>
        </w:rPr>
        <w:t>revalidatiearts</w:t>
      </w:r>
      <w:r w:rsidRPr="00BA4DA6">
        <w:rPr>
          <w:rFonts w:asciiTheme="minorHAnsi" w:hAnsiTheme="minorHAnsi" w:cstheme="minorHAnsi"/>
        </w:rPr>
        <w:t xml:space="preserve"> CIR</w:t>
      </w:r>
      <w:r w:rsidR="00774AA6">
        <w:rPr>
          <w:rFonts w:asciiTheme="minorHAnsi" w:hAnsiTheme="minorHAnsi" w:cstheme="minorHAnsi"/>
        </w:rPr>
        <w:t xml:space="preserve"> </w:t>
      </w:r>
      <w:r w:rsidR="003F5AAE">
        <w:rPr>
          <w:rFonts w:asciiTheme="minorHAnsi" w:hAnsiTheme="minorHAnsi" w:cstheme="minorHAnsi"/>
          <w:b/>
        </w:rPr>
        <w:t>18.00-19.00</w:t>
      </w:r>
      <w:r w:rsidR="00774AA6" w:rsidRPr="00774AA6">
        <w:rPr>
          <w:rFonts w:asciiTheme="minorHAnsi" w:hAnsiTheme="minorHAnsi" w:cstheme="minorHAnsi"/>
          <w:b/>
        </w:rPr>
        <w:t xml:space="preserve"> uur</w:t>
      </w:r>
    </w:p>
    <w:p w:rsidR="00BA4DA6" w:rsidRPr="00BA4DA6" w:rsidRDefault="00450964" w:rsidP="003F5AAE">
      <w:pPr>
        <w:rPr>
          <w:rFonts w:asciiTheme="minorHAnsi" w:hAnsiTheme="minorHAnsi" w:cstheme="minorHAnsi"/>
        </w:rPr>
      </w:pPr>
      <w:r w:rsidRPr="00BA4DA6">
        <w:rPr>
          <w:rFonts w:asciiTheme="minorHAnsi" w:hAnsiTheme="minorHAnsi" w:cstheme="minorHAnsi"/>
        </w:rPr>
        <w:t xml:space="preserve">Presentatie met verdieping gezien vanuit het blikveld van een revalidatiearts, in hoeverre is SCEGS bepalend voor signaleren </w:t>
      </w:r>
      <w:r w:rsidR="00B50D7D" w:rsidRPr="00BA4DA6">
        <w:rPr>
          <w:rFonts w:asciiTheme="minorHAnsi" w:hAnsiTheme="minorHAnsi" w:cstheme="minorHAnsi"/>
        </w:rPr>
        <w:t>chronische vermoeidheid</w:t>
      </w:r>
      <w:r w:rsidRPr="00BA4DA6">
        <w:rPr>
          <w:rFonts w:asciiTheme="minorHAnsi" w:hAnsiTheme="minorHAnsi" w:cstheme="minorHAnsi"/>
        </w:rPr>
        <w:t xml:space="preserve">, wanneer indicatie voor een multidisciplinaire </w:t>
      </w:r>
    </w:p>
    <w:p w:rsidR="00BA4DA6" w:rsidRPr="00BA4DA6" w:rsidRDefault="003F5AAE">
      <w:pPr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</w:rPr>
        <w:t>2</w:t>
      </w:r>
      <w:r w:rsidR="00BA4DA6" w:rsidRPr="0069527E">
        <w:rPr>
          <w:rFonts w:asciiTheme="minorHAnsi" w:hAnsiTheme="minorHAnsi" w:cstheme="minorHAnsi"/>
          <w:color w:val="4BACC6" w:themeColor="accent5"/>
        </w:rPr>
        <w:t>.</w:t>
      </w:r>
      <w:r w:rsidR="00BA4DA6" w:rsidRPr="0069527E">
        <w:rPr>
          <w:rFonts w:asciiTheme="minorHAnsi" w:hAnsiTheme="minorHAnsi" w:cstheme="minorHAnsi"/>
          <w:i/>
          <w:color w:val="4BACC6" w:themeColor="accent5"/>
        </w:rPr>
        <w:t xml:space="preserve"> </w:t>
      </w:r>
      <w:r w:rsidR="00BA4DA6" w:rsidRPr="00317FE4">
        <w:rPr>
          <w:rFonts w:asciiTheme="minorHAnsi" w:hAnsiTheme="minorHAnsi" w:cstheme="minorHAnsi"/>
          <w:b/>
          <w:i/>
        </w:rPr>
        <w:t xml:space="preserve">Van beter inzicht naar beter uitzicht! </w:t>
      </w:r>
      <w:r w:rsidR="00BA4DA6" w:rsidRPr="00BA4DA6">
        <w:rPr>
          <w:rFonts w:asciiTheme="minorHAnsi" w:hAnsiTheme="minorHAnsi" w:cstheme="minorHAnsi"/>
          <w:b/>
        </w:rPr>
        <w:t>ACT, ACT en zingeving, ACT en arbeidsparticipatie.</w:t>
      </w:r>
    </w:p>
    <w:p w:rsidR="00450964" w:rsidRPr="00BA4DA6" w:rsidRDefault="00450964">
      <w:pPr>
        <w:rPr>
          <w:rFonts w:asciiTheme="minorHAnsi" w:hAnsiTheme="minorHAnsi" w:cstheme="minorHAnsi"/>
        </w:rPr>
      </w:pPr>
      <w:r w:rsidRPr="00BA4DA6">
        <w:rPr>
          <w:rFonts w:asciiTheme="minorHAnsi" w:hAnsiTheme="minorHAnsi" w:cstheme="minorHAnsi"/>
        </w:rPr>
        <w:t xml:space="preserve">Door </w:t>
      </w:r>
      <w:r w:rsidR="005C2E0F">
        <w:rPr>
          <w:rFonts w:asciiTheme="minorHAnsi" w:hAnsiTheme="minorHAnsi" w:cstheme="minorHAnsi"/>
        </w:rPr>
        <w:t>coördinator revalidatie-traject/behandelaar</w:t>
      </w:r>
      <w:r w:rsidR="00DF3303">
        <w:rPr>
          <w:rFonts w:asciiTheme="minorHAnsi" w:hAnsiTheme="minorHAnsi" w:cstheme="minorHAnsi"/>
        </w:rPr>
        <w:t xml:space="preserve"> </w:t>
      </w:r>
      <w:r w:rsidR="00D85EA2">
        <w:rPr>
          <w:rFonts w:asciiTheme="minorHAnsi" w:hAnsiTheme="minorHAnsi" w:cstheme="minorHAnsi"/>
        </w:rPr>
        <w:t xml:space="preserve">CIR </w:t>
      </w:r>
      <w:r w:rsidR="00D85EA2" w:rsidRPr="003F5AAE">
        <w:rPr>
          <w:rFonts w:asciiTheme="minorHAnsi" w:hAnsiTheme="minorHAnsi" w:cstheme="minorHAnsi"/>
          <w:b/>
        </w:rPr>
        <w:t>19.00</w:t>
      </w:r>
      <w:r w:rsidR="0069527E">
        <w:rPr>
          <w:rFonts w:asciiTheme="minorHAnsi" w:hAnsiTheme="minorHAnsi" w:cstheme="minorHAnsi"/>
          <w:b/>
        </w:rPr>
        <w:t>- 20</w:t>
      </w:r>
      <w:r w:rsidR="00774AA6" w:rsidRPr="00774AA6">
        <w:rPr>
          <w:rFonts w:asciiTheme="minorHAnsi" w:hAnsiTheme="minorHAnsi" w:cstheme="minorHAnsi"/>
          <w:b/>
        </w:rPr>
        <w:t>.00 uur</w:t>
      </w:r>
    </w:p>
    <w:p w:rsidR="00BA4DA6" w:rsidRPr="00A45194" w:rsidRDefault="00450964" w:rsidP="00BA4DA6">
      <w:pPr>
        <w:rPr>
          <w:rFonts w:asciiTheme="minorHAnsi" w:hAnsiTheme="minorHAnsi" w:cstheme="minorHAnsi"/>
        </w:rPr>
      </w:pPr>
      <w:r w:rsidRPr="00BA4DA6">
        <w:rPr>
          <w:rFonts w:asciiTheme="minorHAnsi" w:hAnsiTheme="minorHAnsi" w:cstheme="minorHAnsi"/>
        </w:rPr>
        <w:t xml:space="preserve">Presentatie met verdieping vanuit het blikveld van de </w:t>
      </w:r>
      <w:r w:rsidR="00DE4471" w:rsidRPr="00BA4DA6">
        <w:rPr>
          <w:rFonts w:asciiTheme="minorHAnsi" w:hAnsiTheme="minorHAnsi" w:cstheme="minorHAnsi"/>
        </w:rPr>
        <w:t xml:space="preserve">behandelaar over het belang van ACT, </w:t>
      </w:r>
      <w:r w:rsidR="00317FE4">
        <w:rPr>
          <w:rFonts w:asciiTheme="minorHAnsi" w:hAnsiTheme="minorHAnsi" w:cstheme="minorHAnsi"/>
        </w:rPr>
        <w:t xml:space="preserve">ACT versus </w:t>
      </w:r>
      <w:r w:rsidR="00B50D7D" w:rsidRPr="00BA4DA6">
        <w:rPr>
          <w:rFonts w:asciiTheme="minorHAnsi" w:hAnsiTheme="minorHAnsi" w:cstheme="minorHAnsi"/>
        </w:rPr>
        <w:t>zingeving en</w:t>
      </w:r>
      <w:r w:rsidR="00DE4471" w:rsidRPr="00BA4DA6">
        <w:rPr>
          <w:rFonts w:asciiTheme="minorHAnsi" w:hAnsiTheme="minorHAnsi" w:cstheme="minorHAnsi"/>
        </w:rPr>
        <w:t xml:space="preserve"> </w:t>
      </w:r>
      <w:r w:rsidR="00BA4DA6" w:rsidRPr="00BA4DA6">
        <w:rPr>
          <w:rFonts w:asciiTheme="minorHAnsi" w:hAnsiTheme="minorHAnsi" w:cstheme="minorHAnsi"/>
        </w:rPr>
        <w:t>arbeids</w:t>
      </w:r>
      <w:r w:rsidR="00DE4471" w:rsidRPr="00BA4DA6">
        <w:rPr>
          <w:rFonts w:asciiTheme="minorHAnsi" w:hAnsiTheme="minorHAnsi" w:cstheme="minorHAnsi"/>
        </w:rPr>
        <w:t xml:space="preserve">participatie, waaronder </w:t>
      </w:r>
      <w:r w:rsidR="009510D8">
        <w:rPr>
          <w:rFonts w:asciiTheme="minorHAnsi" w:hAnsiTheme="minorHAnsi" w:cstheme="minorHAnsi"/>
        </w:rPr>
        <w:t xml:space="preserve">het </w:t>
      </w:r>
      <w:r w:rsidR="00DE4471" w:rsidRPr="00BA4DA6">
        <w:rPr>
          <w:rFonts w:asciiTheme="minorHAnsi" w:hAnsiTheme="minorHAnsi" w:cstheme="minorHAnsi"/>
        </w:rPr>
        <w:t>driegesprek</w:t>
      </w:r>
      <w:r w:rsidR="00BA4DA6" w:rsidRPr="00BA4DA6">
        <w:rPr>
          <w:rFonts w:asciiTheme="minorHAnsi" w:hAnsiTheme="minorHAnsi" w:cstheme="minorHAnsi"/>
        </w:rPr>
        <w:t xml:space="preserve"> tussen behandelaar, cliënt en werkgever</w:t>
      </w:r>
      <w:r w:rsidR="0014437B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BA4DA6" w:rsidRPr="00A451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E4" w:rsidRDefault="00317FE4" w:rsidP="00BA4DA6">
      <w:pPr>
        <w:spacing w:after="0" w:line="240" w:lineRule="auto"/>
      </w:pPr>
      <w:r>
        <w:separator/>
      </w:r>
    </w:p>
  </w:endnote>
  <w:endnote w:type="continuationSeparator" w:id="0">
    <w:p w:rsidR="00317FE4" w:rsidRDefault="00317FE4" w:rsidP="00BA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Com Book">
    <w:panose1 w:val="0200050403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E4" w:rsidRDefault="00317FE4">
    <w:pPr>
      <w:pStyle w:val="Voettekst"/>
    </w:pPr>
    <w:r>
      <w:rPr>
        <w:noProof/>
        <w:lang w:eastAsia="nl-NL"/>
      </w:rPr>
      <w:drawing>
        <wp:inline distT="0" distB="0" distL="0" distR="0" wp14:anchorId="45D5E423">
          <wp:extent cx="5553710" cy="993775"/>
          <wp:effectExtent l="0" t="0" r="889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E4" w:rsidRDefault="00317FE4" w:rsidP="00BA4DA6">
      <w:pPr>
        <w:spacing w:after="0" w:line="240" w:lineRule="auto"/>
      </w:pPr>
      <w:r>
        <w:separator/>
      </w:r>
    </w:p>
  </w:footnote>
  <w:footnote w:type="continuationSeparator" w:id="0">
    <w:p w:rsidR="00317FE4" w:rsidRDefault="00317FE4" w:rsidP="00BA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E4" w:rsidRDefault="00317FE4" w:rsidP="00BA4DA6">
    <w:pPr>
      <w:pStyle w:val="Koptekst"/>
      <w:ind w:firstLine="708"/>
    </w:pPr>
    <w:r>
      <w:tab/>
    </w:r>
    <w:r>
      <w:tab/>
    </w:r>
    <w:r>
      <w:rPr>
        <w:noProof/>
        <w:lang w:eastAsia="nl-NL"/>
      </w:rPr>
      <w:drawing>
        <wp:inline distT="0" distB="0" distL="0" distR="0">
          <wp:extent cx="806400" cy="878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_werkt_sam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BA6"/>
    <w:multiLevelType w:val="hybridMultilevel"/>
    <w:tmpl w:val="6CA42F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64"/>
    <w:rsid w:val="00007CB9"/>
    <w:rsid w:val="00062B2A"/>
    <w:rsid w:val="0014437B"/>
    <w:rsid w:val="001B61AF"/>
    <w:rsid w:val="001F4653"/>
    <w:rsid w:val="002E4BEF"/>
    <w:rsid w:val="00317FE4"/>
    <w:rsid w:val="003F5AAE"/>
    <w:rsid w:val="004039BE"/>
    <w:rsid w:val="00450964"/>
    <w:rsid w:val="00483B4C"/>
    <w:rsid w:val="005C2E0F"/>
    <w:rsid w:val="005C7B3A"/>
    <w:rsid w:val="0066227E"/>
    <w:rsid w:val="0069527E"/>
    <w:rsid w:val="00706012"/>
    <w:rsid w:val="00713603"/>
    <w:rsid w:val="007701E8"/>
    <w:rsid w:val="00774AA6"/>
    <w:rsid w:val="007C029C"/>
    <w:rsid w:val="009510D8"/>
    <w:rsid w:val="009D5C78"/>
    <w:rsid w:val="00A36BCC"/>
    <w:rsid w:val="00A45194"/>
    <w:rsid w:val="00B107FD"/>
    <w:rsid w:val="00B50D7D"/>
    <w:rsid w:val="00BA4DA6"/>
    <w:rsid w:val="00D85EA2"/>
    <w:rsid w:val="00DE4471"/>
    <w:rsid w:val="00DF3303"/>
    <w:rsid w:val="00ED0C29"/>
    <w:rsid w:val="00F7441A"/>
    <w:rsid w:val="00FA3E84"/>
    <w:rsid w:val="00FD41DB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EC834BC"/>
  <w15:chartTrackingRefBased/>
  <w15:docId w15:val="{024DD1A6-A2BF-4C7C-8F52-132D729F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4BEF"/>
    <w:pPr>
      <w:spacing w:after="200" w:line="276" w:lineRule="auto"/>
    </w:pPr>
    <w:rPr>
      <w:rFonts w:ascii="Futura Com Book" w:hAnsi="Futura Com Book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4BEF"/>
    <w:rPr>
      <w:rFonts w:ascii="Futura Com Book" w:hAnsi="Futura Com Book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44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44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4471"/>
    <w:rPr>
      <w:rFonts w:ascii="Futura Com Book" w:hAnsi="Futura Com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44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4471"/>
    <w:rPr>
      <w:rFonts w:ascii="Futura Com Book" w:hAnsi="Futura Com Book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47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50D7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A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4DA6"/>
    <w:rPr>
      <w:rFonts w:ascii="Futura Com Book" w:hAnsi="Futura Com Book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BA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4DA6"/>
    <w:rPr>
      <w:rFonts w:ascii="Futura Com Book" w:hAnsi="Futura Com Book"/>
      <w:sz w:val="22"/>
      <w:szCs w:val="22"/>
    </w:rPr>
  </w:style>
  <w:style w:type="paragraph" w:styleId="Normaalweb">
    <w:name w:val="Normal (Web)"/>
    <w:basedOn w:val="Standaard"/>
    <w:uiPriority w:val="99"/>
    <w:semiHidden/>
    <w:unhideWhenUsed/>
    <w:rsid w:val="0069527E"/>
    <w:pPr>
      <w:spacing w:after="128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F3303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F3303"/>
    <w:rPr>
      <w:rFonts w:ascii="Futura Com Book" w:eastAsiaTheme="minorHAnsi" w:hAnsi="Futura Com Book"/>
    </w:rPr>
  </w:style>
  <w:style w:type="character" w:styleId="Hyperlink">
    <w:name w:val="Hyperlink"/>
    <w:basedOn w:val="Standaardalinea-lettertype"/>
    <w:uiPriority w:val="99"/>
    <w:unhideWhenUsed/>
    <w:rsid w:val="00706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Tonino</dc:creator>
  <cp:keywords/>
  <dc:description/>
  <cp:lastModifiedBy>Cora Tonino</cp:lastModifiedBy>
  <cp:revision>3</cp:revision>
  <cp:lastPrinted>2020-12-11T15:03:00Z</cp:lastPrinted>
  <dcterms:created xsi:type="dcterms:W3CDTF">2021-06-04T13:03:00Z</dcterms:created>
  <dcterms:modified xsi:type="dcterms:W3CDTF">2021-06-04T13:04:00Z</dcterms:modified>
</cp:coreProperties>
</file>